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326FA" w14:textId="77777777" w:rsidR="00EE5DC8" w:rsidRDefault="00EE5DC8" w:rsidP="00EE5DC8">
      <w:pPr>
        <w:pStyle w:val="Sansinterligne"/>
      </w:pPr>
    </w:p>
    <w:p w14:paraId="7CCB2E77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19C28FC8" w14:textId="0A689F04" w:rsidR="00A269E1" w:rsidRPr="009E23CE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9E23CE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0B2119">
        <w:rPr>
          <w:rFonts w:ascii="Marianne" w:hAnsi="Marianne"/>
          <w:b/>
          <w:sz w:val="20"/>
          <w:szCs w:val="20"/>
          <w:u w:val="single"/>
        </w:rPr>
        <w:t>BHEF251.1</w:t>
      </w:r>
    </w:p>
    <w:p w14:paraId="5F4CD78E" w14:textId="023575EB" w:rsidR="00FF73B4" w:rsidRDefault="000B2119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0B2119">
        <w:rPr>
          <w:rFonts w:ascii="Marianne" w:hAnsi="Marianne"/>
          <w:b/>
          <w:sz w:val="20"/>
          <w:szCs w:val="20"/>
        </w:rPr>
        <w:t xml:space="preserve">Acquisition d’enceintes climatiques pour le laboratoire </w:t>
      </w:r>
      <w:proofErr w:type="spellStart"/>
      <w:r w:rsidRPr="000B2119">
        <w:rPr>
          <w:rFonts w:ascii="Marianne" w:hAnsi="Marianne"/>
          <w:b/>
          <w:sz w:val="20"/>
          <w:szCs w:val="20"/>
        </w:rPr>
        <w:t>BioEcoAgro</w:t>
      </w:r>
      <w:proofErr w:type="spellEnd"/>
      <w:r w:rsidRPr="000B2119">
        <w:rPr>
          <w:rFonts w:ascii="Marianne" w:hAnsi="Marianne"/>
          <w:b/>
          <w:sz w:val="20"/>
          <w:szCs w:val="20"/>
        </w:rPr>
        <w:t xml:space="preserve"> de l’Université de Lille dans le cadre du CPER BHEF 2025</w:t>
      </w:r>
    </w:p>
    <w:p w14:paraId="4268EC26" w14:textId="77777777" w:rsidR="000B2119" w:rsidRPr="00312012" w:rsidRDefault="000B2119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70062430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1F6426C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F5EE8EB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771A8EB5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0E1A206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7B11AC26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0D1AE0E3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6A74557" w14:textId="2B312326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et </w:t>
            </w:r>
            <w:r w:rsidR="00FF73B4" w:rsidRPr="009E23CE">
              <w:rPr>
                <w:rFonts w:ascii="Marianne" w:hAnsi="Marianne"/>
                <w:sz w:val="18"/>
                <w:szCs w:val="18"/>
              </w:rPr>
              <w:t>s</w:t>
            </w:r>
            <w:r w:rsidR="000B2119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9E23CE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A1BF6D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DD986F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8FC8C52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B32185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BDBA99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505578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340C3B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BA0064B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51E69A6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AC7EFA1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EEFECEB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6A1F1B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DC3D5D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CEEC45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1F32230A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560B1A3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8B91E2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A685282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4AC1923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176F9F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C616A6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03CB9A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3DF0F92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94D0DC8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C16A918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C61C5E0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AB200A0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092C0F4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7901398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09485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29DA8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CB2C18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9CEFD2D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34D3755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F49B48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9A010D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87AE7F4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0B62A9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8C833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4930D8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2DD7AA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E217BC4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7595FF4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66ED794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551169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F191BA9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5B7F912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7DDAE02F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0D7683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2C51DE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E72A0F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146D5D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5879DA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EB91BF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585F396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E95A2C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D91B88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A60FAE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B414EC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EDEBDF3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3229E1E1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BCB3CF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EEED3D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7A3FA4B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377C4D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4C74DE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D03D8E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7FB1831" w14:textId="77777777" w:rsidR="00DC22E8" w:rsidRPr="00077D65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077D65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36DBD63C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2AB68BBF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81BF0F5" w14:textId="77777777" w:rsidR="00A42B5D" w:rsidRPr="00077D65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077D65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22F7C74A" w14:textId="77777777" w:rsidR="00DC22E8" w:rsidRPr="00077D65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077D65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077D65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077D65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077D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4EAA0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58E15EC0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9C99" w14:textId="77777777" w:rsidR="00077D65" w:rsidRDefault="00077D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1952" w14:textId="58E06ECC" w:rsidR="006A61E3" w:rsidRPr="00077D65" w:rsidRDefault="000B2119">
    <w:pPr>
      <w:pStyle w:val="Pieddepage"/>
      <w:rPr>
        <w:rFonts w:ascii="Marianne" w:hAnsi="Marianne"/>
        <w:sz w:val="18"/>
        <w:szCs w:val="18"/>
      </w:rPr>
    </w:pPr>
    <w:r>
      <w:rPr>
        <w:rFonts w:ascii="Marianne" w:hAnsi="Marianne"/>
        <w:sz w:val="18"/>
        <w:szCs w:val="18"/>
      </w:rPr>
      <w:t>BHEF251.1</w:t>
    </w:r>
    <w:r w:rsidR="006A61E3" w:rsidRPr="009E23CE">
      <w:rPr>
        <w:rFonts w:ascii="Marianne" w:hAnsi="Marianne"/>
        <w:sz w:val="18"/>
        <w:szCs w:val="18"/>
      </w:rPr>
      <w:t xml:space="preserve"> – Fiche de renseignements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3E0B6" w14:textId="77777777" w:rsidR="00077D65" w:rsidRDefault="00077D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A0110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5C3800C6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5C6DE" w14:textId="77777777" w:rsidR="00077D65" w:rsidRDefault="00077D6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A228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B560B5A" wp14:editId="0EFE60B4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53CBE339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4FD8E3F0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4EAD4D0C" w14:textId="77777777" w:rsidR="00D03DA0" w:rsidRPr="00312012" w:rsidRDefault="00077D65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03F9" w14:textId="77777777" w:rsidR="00077D65" w:rsidRDefault="00077D6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35288"/>
    <w:rsid w:val="00077D65"/>
    <w:rsid w:val="000A2BBA"/>
    <w:rsid w:val="000B2119"/>
    <w:rsid w:val="000B6BA0"/>
    <w:rsid w:val="000B70AF"/>
    <w:rsid w:val="00163E83"/>
    <w:rsid w:val="001905AD"/>
    <w:rsid w:val="001B1B86"/>
    <w:rsid w:val="002555B5"/>
    <w:rsid w:val="002A2D7D"/>
    <w:rsid w:val="002C55E2"/>
    <w:rsid w:val="00312012"/>
    <w:rsid w:val="003B2A29"/>
    <w:rsid w:val="004265C9"/>
    <w:rsid w:val="00517E20"/>
    <w:rsid w:val="00534CCA"/>
    <w:rsid w:val="00574320"/>
    <w:rsid w:val="00615AEA"/>
    <w:rsid w:val="006A61E3"/>
    <w:rsid w:val="006A735D"/>
    <w:rsid w:val="00751548"/>
    <w:rsid w:val="00853A84"/>
    <w:rsid w:val="00902118"/>
    <w:rsid w:val="009C1916"/>
    <w:rsid w:val="009E23CE"/>
    <w:rsid w:val="00A269E1"/>
    <w:rsid w:val="00A42B5D"/>
    <w:rsid w:val="00A5748C"/>
    <w:rsid w:val="00B277F5"/>
    <w:rsid w:val="00BA2E8C"/>
    <w:rsid w:val="00BF4DA0"/>
    <w:rsid w:val="00C72FE7"/>
    <w:rsid w:val="00D03DA0"/>
    <w:rsid w:val="00D75C40"/>
    <w:rsid w:val="00DC22E8"/>
    <w:rsid w:val="00DF7740"/>
    <w:rsid w:val="00E27679"/>
    <w:rsid w:val="00E517AF"/>
    <w:rsid w:val="00E75B24"/>
    <w:rsid w:val="00EA2022"/>
    <w:rsid w:val="00EE5DC8"/>
    <w:rsid w:val="00FC1FF4"/>
    <w:rsid w:val="00FD35F8"/>
    <w:rsid w:val="00FE5284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DE7C27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dcterms:created xsi:type="dcterms:W3CDTF">2018-01-18T14:28:00Z</dcterms:created>
  <dcterms:modified xsi:type="dcterms:W3CDTF">2026-01-28T11:03:00Z</dcterms:modified>
</cp:coreProperties>
</file>